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МИНИСТЕРСТВО ПО ДЕЛАМ МОЛОДЕЖИ, ФИЗИЧЕСКОЙ КУЛЬТУРЫ И СПОРТА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ОМСКОЙ ОБЛАСТИ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(МИНСПОРТ ОМСКОЙ ОБЛАСТИ)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ПРИКАЗ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от 5 мая 2021 г. N 47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ОБ УТВЕРЖДЕНИИ ПОРЯДКА ПОДГОТОВКИ, ВЫПУСКА И ВЫДАЧИ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ПРОПУСКОВ ДЛЯ ПРОЕЗДА ПО АВТОМОБИЛЬНЫМ ДОРОГАМ РЕГИОНАЛЬНОГО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ИЛИ МЕЖМУНИЦИПАЛЬНОГО ЗНАЧЕНИЯ В ГРАНИЦАХ КУРОРТА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"ЧЕРНОЛУЧЬЕ" НА ПЕРИОД ВРЕМЕННОГО ОГРАНИЧЕНИЯ ДВИЖЕНИЯ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ТРАНСПОРТНЫХ СРЕДСТВ В 2021 ГОДУ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 xml:space="preserve">В соответствии с </w:t>
      </w:r>
      <w:hyperlink r:id="rId4" w:history="1">
        <w:r w:rsidRPr="006E32A6">
          <w:rPr>
            <w:rFonts w:ascii="Tahoma" w:hAnsi="Tahoma" w:cs="Tahoma"/>
            <w:color w:val="0000FF"/>
            <w:sz w:val="28"/>
            <w:szCs w:val="28"/>
          </w:rPr>
          <w:t>пунктом 34</w:t>
        </w:r>
      </w:hyperlink>
      <w:r w:rsidRPr="006E32A6">
        <w:rPr>
          <w:rFonts w:ascii="Tahoma" w:hAnsi="Tahoma" w:cs="Tahoma"/>
          <w:sz w:val="28"/>
          <w:szCs w:val="28"/>
        </w:rPr>
        <w:t xml:space="preserve"> Порядка осуществления временных ограничения или прекращения движения транспортных средств по автомобильным дорогам регионального и межмуниципального, местного значения, утвержденного постановлением Правительства Омской области от 11 апреля 2012 года N 83-п, приказываю: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 xml:space="preserve">1. Утвердить прилагаемый </w:t>
      </w:r>
      <w:hyperlink w:anchor="Par31" w:history="1">
        <w:r w:rsidRPr="006E32A6">
          <w:rPr>
            <w:rFonts w:ascii="Tahoma" w:hAnsi="Tahoma" w:cs="Tahoma"/>
            <w:color w:val="0000FF"/>
            <w:sz w:val="28"/>
            <w:szCs w:val="28"/>
          </w:rPr>
          <w:t>Порядок</w:t>
        </w:r>
      </w:hyperlink>
      <w:r w:rsidRPr="006E32A6">
        <w:rPr>
          <w:rFonts w:ascii="Tahoma" w:hAnsi="Tahoma" w:cs="Tahoma"/>
          <w:sz w:val="28"/>
          <w:szCs w:val="28"/>
        </w:rPr>
        <w:t xml:space="preserve"> подготовки, выпуска и выдачи пропусков для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sz w:val="28"/>
          <w:szCs w:val="28"/>
        </w:rPr>
        <w:t>" на период временного ограничения движения транспортных средств в 2021 году (далее - Порядок).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2. Бюджетному учреждению Омской области "Дирекция программ в сфере оздоровления и отдыха несовершеннолетних" обеспечить организацию выдачи пропусков для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sz w:val="28"/>
          <w:szCs w:val="28"/>
        </w:rPr>
        <w:t>" на период временного ограничения движения транспортных сре</w:t>
      </w:r>
      <w:proofErr w:type="gramStart"/>
      <w:r w:rsidRPr="006E32A6">
        <w:rPr>
          <w:rFonts w:ascii="Tahoma" w:hAnsi="Tahoma" w:cs="Tahoma"/>
          <w:sz w:val="28"/>
          <w:szCs w:val="28"/>
        </w:rPr>
        <w:t>дств в 2</w:t>
      </w:r>
      <w:proofErr w:type="gramEnd"/>
      <w:r w:rsidRPr="006E32A6">
        <w:rPr>
          <w:rFonts w:ascii="Tahoma" w:hAnsi="Tahoma" w:cs="Tahoma"/>
          <w:sz w:val="28"/>
          <w:szCs w:val="28"/>
        </w:rPr>
        <w:t>021 году в соответствии с Порядком.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 xml:space="preserve">3. </w:t>
      </w:r>
      <w:proofErr w:type="gramStart"/>
      <w:r w:rsidRPr="006E32A6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6E32A6">
        <w:rPr>
          <w:rFonts w:ascii="Tahoma" w:hAnsi="Tahoma" w:cs="Tahoma"/>
          <w:sz w:val="28"/>
          <w:szCs w:val="28"/>
        </w:rPr>
        <w:t xml:space="preserve"> исполнением настоящего приказа возложить на заместителя Министра по делам молодежи, физической культуры и спорта Омской области Руденок Т.М.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Министр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proofErr w:type="spellStart"/>
      <w:r w:rsidRPr="006E32A6">
        <w:rPr>
          <w:rFonts w:ascii="Tahoma" w:hAnsi="Tahoma" w:cs="Tahoma"/>
          <w:sz w:val="28"/>
          <w:szCs w:val="28"/>
        </w:rPr>
        <w:t>Д.О.Крикорьянц</w:t>
      </w:r>
      <w:proofErr w:type="spell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lastRenderedPageBreak/>
        <w:t>Приложение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к приказу Министерства по делам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молодежи, физической культуры 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спорта Омской области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от 5 мая 2021 г. N 47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Par31"/>
      <w:bookmarkEnd w:id="0"/>
      <w:r w:rsidRPr="006E32A6">
        <w:rPr>
          <w:rFonts w:ascii="Tahoma" w:hAnsi="Tahoma" w:cs="Tahoma"/>
          <w:b/>
          <w:bCs/>
          <w:sz w:val="28"/>
          <w:szCs w:val="28"/>
        </w:rPr>
        <w:t>ПОРЯДОК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подготовки, выпуска и выдачи пропусков для проезда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 xml:space="preserve">по автомобильным дорогам </w:t>
      </w:r>
      <w:proofErr w:type="gramStart"/>
      <w:r w:rsidRPr="006E32A6">
        <w:rPr>
          <w:rFonts w:ascii="Tahoma" w:hAnsi="Tahoma" w:cs="Tahoma"/>
          <w:b/>
          <w:bCs/>
          <w:sz w:val="28"/>
          <w:szCs w:val="28"/>
        </w:rPr>
        <w:t>регионального</w:t>
      </w:r>
      <w:proofErr w:type="gramEnd"/>
      <w:r w:rsidRPr="006E32A6">
        <w:rPr>
          <w:rFonts w:ascii="Tahoma" w:hAnsi="Tahoma" w:cs="Tahoma"/>
          <w:b/>
          <w:bCs/>
          <w:sz w:val="28"/>
          <w:szCs w:val="28"/>
        </w:rPr>
        <w:t xml:space="preserve"> или межмуниципального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значения в границах курорта "</w:t>
      </w:r>
      <w:proofErr w:type="spellStart"/>
      <w:r w:rsidRPr="006E32A6">
        <w:rPr>
          <w:rFonts w:ascii="Tahoma" w:hAnsi="Tahoma" w:cs="Tahoma"/>
          <w:b/>
          <w:bCs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b/>
          <w:bCs/>
          <w:sz w:val="28"/>
          <w:szCs w:val="28"/>
        </w:rPr>
        <w:t>" на период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временного ограничения движения транспортных средств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2A6">
        <w:rPr>
          <w:rFonts w:ascii="Tahoma" w:hAnsi="Tahoma" w:cs="Tahoma"/>
          <w:b/>
          <w:bCs/>
          <w:sz w:val="28"/>
          <w:szCs w:val="28"/>
        </w:rPr>
        <w:t>в 2021 году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1. Настоящий Порядок определяет процедуру подготовки, выпуска и выдачи пропусков для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sz w:val="28"/>
          <w:szCs w:val="28"/>
        </w:rPr>
        <w:t>" на период временного ограничения движения транспортных средств в 2021 году (далее - пропуска).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2. Подготовку и выпуск пропусков осуществляет бюджетное учреждение Омской области "Дирекция программ в сфере оздоровления и отдыха несовершеннолетних" (далее - учреждение).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Выпуск пропусков финансируется за счет средств областного бюджета.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3. Для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sz w:val="28"/>
          <w:szCs w:val="28"/>
        </w:rPr>
        <w:t>" (далее - автомобильная дорога) на период временного ограничения движения транспортных средств выдаются постоянные пропуска.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Разовый пропуск выдается для разового проезда по автомобильным дорогам на период временного ограничения движения транспортных средств.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bookmarkStart w:id="1" w:name="Par43"/>
      <w:bookmarkEnd w:id="1"/>
      <w:r w:rsidRPr="006E32A6">
        <w:rPr>
          <w:rFonts w:ascii="Tahoma" w:hAnsi="Tahoma" w:cs="Tahoma"/>
          <w:sz w:val="28"/>
          <w:szCs w:val="28"/>
        </w:rPr>
        <w:t>4. Пропуска выдаются: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1) учреждением, расположенным по адресу: город Омск, улица Красногвардейская, дом 42, каб. 333.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График работы учреждения: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понедельник - четверг: с 9.00 до 17.00; пятница: с 9.00 до 16.00;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обеденный перерыв с 13.00 до 14.00;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выходные дни - суббота, воскресенье;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  <w:highlight w:val="yellow"/>
        </w:rPr>
      </w:pPr>
      <w:r w:rsidRPr="006E32A6">
        <w:rPr>
          <w:rFonts w:ascii="Tahoma" w:hAnsi="Tahoma" w:cs="Tahoma"/>
          <w:sz w:val="28"/>
          <w:szCs w:val="28"/>
          <w:highlight w:val="yellow"/>
        </w:rPr>
        <w:lastRenderedPageBreak/>
        <w:t>2) Администрацией Омского муниципального района Омской области, расположенной по адресу: Омская область, город Омск, улица Лермонтова, д. 171А.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  <w:highlight w:val="yellow"/>
        </w:rPr>
      </w:pPr>
      <w:r w:rsidRPr="006E32A6">
        <w:rPr>
          <w:rFonts w:ascii="Tahoma" w:hAnsi="Tahoma" w:cs="Tahoma"/>
          <w:sz w:val="28"/>
          <w:szCs w:val="28"/>
          <w:highlight w:val="yellow"/>
        </w:rPr>
        <w:t>График работы: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  <w:highlight w:val="yellow"/>
        </w:rPr>
      </w:pPr>
      <w:r w:rsidRPr="006E32A6">
        <w:rPr>
          <w:rFonts w:ascii="Tahoma" w:hAnsi="Tahoma" w:cs="Tahoma"/>
          <w:sz w:val="28"/>
          <w:szCs w:val="28"/>
          <w:highlight w:val="yellow"/>
        </w:rPr>
        <w:t>понедельник - четверг: с 9.00 до 17.00, пятница: с 9.00 до 16.00;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  <w:highlight w:val="yellow"/>
        </w:rPr>
      </w:pPr>
      <w:r w:rsidRPr="006E32A6">
        <w:rPr>
          <w:rFonts w:ascii="Tahoma" w:hAnsi="Tahoma" w:cs="Tahoma"/>
          <w:sz w:val="28"/>
          <w:szCs w:val="28"/>
          <w:highlight w:val="yellow"/>
        </w:rPr>
        <w:t>обеденный перерыв с 13.00 до 14.00;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  <w:highlight w:val="yellow"/>
        </w:rPr>
        <w:t>выходные дни - суббота, воскресенье.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5. Категории лиц, имеющих право на проезд по автомобильным дорогам, определяются Министерством строительства, транспорта и дорожного хозяйства Омской области.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 xml:space="preserve">6. Выдача пропусков осуществляется на безвозмездной основе на основании </w:t>
      </w:r>
      <w:hyperlink w:anchor="Par79" w:history="1">
        <w:r w:rsidRPr="006E32A6">
          <w:rPr>
            <w:rFonts w:ascii="Tahoma" w:hAnsi="Tahoma" w:cs="Tahoma"/>
            <w:color w:val="0000FF"/>
            <w:sz w:val="28"/>
            <w:szCs w:val="28"/>
          </w:rPr>
          <w:t>заявки</w:t>
        </w:r>
      </w:hyperlink>
      <w:r w:rsidRPr="006E32A6">
        <w:rPr>
          <w:rFonts w:ascii="Tahoma" w:hAnsi="Tahoma" w:cs="Tahoma"/>
          <w:sz w:val="28"/>
          <w:szCs w:val="28"/>
        </w:rPr>
        <w:t xml:space="preserve">, поданной в организации, указанные в </w:t>
      </w:r>
      <w:hyperlink w:anchor="Par43" w:history="1">
        <w:r w:rsidRPr="006E32A6">
          <w:rPr>
            <w:rFonts w:ascii="Tahoma" w:hAnsi="Tahoma" w:cs="Tahoma"/>
            <w:color w:val="0000FF"/>
            <w:sz w:val="28"/>
            <w:szCs w:val="28"/>
          </w:rPr>
          <w:t>пункте 4</w:t>
        </w:r>
      </w:hyperlink>
      <w:r w:rsidRPr="006E32A6">
        <w:rPr>
          <w:rFonts w:ascii="Tahoma" w:hAnsi="Tahoma" w:cs="Tahoma"/>
          <w:sz w:val="28"/>
          <w:szCs w:val="28"/>
        </w:rPr>
        <w:t xml:space="preserve"> настоящего Порядка, не менее чем за 3 (три) рабочих дня до планируемого въезда по форме согласно приложению N 1 к настоящему Порядку.</w:t>
      </w:r>
    </w:p>
    <w:p w:rsidR="006E32A6" w:rsidRPr="006E32A6" w:rsidRDefault="006E32A6" w:rsidP="006E32A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 xml:space="preserve">7. Организации, указанные в </w:t>
      </w:r>
      <w:hyperlink w:anchor="Par43" w:history="1">
        <w:r w:rsidRPr="006E32A6">
          <w:rPr>
            <w:rFonts w:ascii="Tahoma" w:hAnsi="Tahoma" w:cs="Tahoma"/>
            <w:color w:val="0000FF"/>
            <w:sz w:val="28"/>
            <w:szCs w:val="28"/>
          </w:rPr>
          <w:t>пункте 4</w:t>
        </w:r>
      </w:hyperlink>
      <w:r w:rsidRPr="006E32A6">
        <w:rPr>
          <w:rFonts w:ascii="Tahoma" w:hAnsi="Tahoma" w:cs="Tahoma"/>
          <w:sz w:val="28"/>
          <w:szCs w:val="28"/>
        </w:rPr>
        <w:t xml:space="preserve"> настоящего Порядка, обеспечивают учет и контроль выданных пропусков в </w:t>
      </w:r>
      <w:hyperlink w:anchor="Par126" w:history="1">
        <w:r w:rsidRPr="006E32A6">
          <w:rPr>
            <w:rFonts w:ascii="Tahoma" w:hAnsi="Tahoma" w:cs="Tahoma"/>
            <w:color w:val="0000FF"/>
            <w:sz w:val="28"/>
            <w:szCs w:val="28"/>
          </w:rPr>
          <w:t>журнале</w:t>
        </w:r>
      </w:hyperlink>
      <w:r w:rsidRPr="006E32A6">
        <w:rPr>
          <w:rFonts w:ascii="Tahoma" w:hAnsi="Tahoma" w:cs="Tahoma"/>
          <w:sz w:val="28"/>
          <w:szCs w:val="28"/>
        </w:rPr>
        <w:t xml:space="preserve"> учета выдачи пропусков, предоставляющих право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8"/>
          <w:szCs w:val="28"/>
        </w:rPr>
        <w:t>Чернолучье</w:t>
      </w:r>
      <w:proofErr w:type="spellEnd"/>
      <w:r w:rsidRPr="006E32A6">
        <w:rPr>
          <w:rFonts w:ascii="Tahoma" w:hAnsi="Tahoma" w:cs="Tahoma"/>
          <w:sz w:val="28"/>
          <w:szCs w:val="28"/>
        </w:rPr>
        <w:t>", по форме согласно приложению N 2 к настоящему Порядку.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E32A6">
        <w:rPr>
          <w:rFonts w:ascii="Tahoma" w:hAnsi="Tahoma" w:cs="Tahoma"/>
          <w:sz w:val="28"/>
          <w:szCs w:val="28"/>
        </w:rPr>
        <w:t>_______________</w:t>
      </w: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lastRenderedPageBreak/>
        <w:t>Приложение N 1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к Порядку подготовки, выпуска 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выдачи пропусков для проезда </w:t>
      </w:r>
      <w:proofErr w:type="gramStart"/>
      <w:r w:rsidRPr="006E32A6">
        <w:rPr>
          <w:rFonts w:ascii="Tahoma" w:hAnsi="Tahoma" w:cs="Tahoma"/>
          <w:sz w:val="24"/>
          <w:szCs w:val="24"/>
        </w:rPr>
        <w:t>по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автомобильным дорогам </w:t>
      </w:r>
      <w:proofErr w:type="gramStart"/>
      <w:r w:rsidRPr="006E32A6">
        <w:rPr>
          <w:rFonts w:ascii="Tahoma" w:hAnsi="Tahoma" w:cs="Tahoma"/>
          <w:sz w:val="24"/>
          <w:szCs w:val="24"/>
        </w:rPr>
        <w:t>регионального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или межмуниципального значения </w:t>
      </w:r>
      <w:proofErr w:type="gramStart"/>
      <w:r w:rsidRPr="006E32A6">
        <w:rPr>
          <w:rFonts w:ascii="Tahoma" w:hAnsi="Tahoma" w:cs="Tahoma"/>
          <w:sz w:val="24"/>
          <w:szCs w:val="24"/>
        </w:rPr>
        <w:t>в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границах курорта "</w:t>
      </w:r>
      <w:proofErr w:type="spellStart"/>
      <w:r w:rsidRPr="006E32A6">
        <w:rPr>
          <w:rFonts w:ascii="Tahoma" w:hAnsi="Tahoma" w:cs="Tahoma"/>
          <w:sz w:val="24"/>
          <w:szCs w:val="24"/>
        </w:rPr>
        <w:t>Чернолучье</w:t>
      </w:r>
      <w:proofErr w:type="spellEnd"/>
      <w:r w:rsidRPr="006E32A6">
        <w:rPr>
          <w:rFonts w:ascii="Tahoma" w:hAnsi="Tahoma" w:cs="Tahoma"/>
          <w:sz w:val="24"/>
          <w:szCs w:val="24"/>
        </w:rPr>
        <w:t xml:space="preserve">" </w:t>
      </w:r>
      <w:proofErr w:type="gramStart"/>
      <w:r w:rsidRPr="006E32A6">
        <w:rPr>
          <w:rFonts w:ascii="Tahoma" w:hAnsi="Tahoma" w:cs="Tahoma"/>
          <w:sz w:val="24"/>
          <w:szCs w:val="24"/>
        </w:rPr>
        <w:t>на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период временного ограничения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движения транспортных средств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в 2021 году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E32A6" w:rsidRPr="006E32A6">
        <w:tc>
          <w:tcPr>
            <w:tcW w:w="4535" w:type="dxa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32A6" w:rsidRPr="006E32A6">
        <w:tc>
          <w:tcPr>
            <w:tcW w:w="4535" w:type="dxa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наименование органа (учреждения), осуществляющего выдачу пропусков</w:t>
            </w:r>
          </w:p>
        </w:tc>
      </w:tr>
    </w:tbl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2" w:name="Par79"/>
      <w:bookmarkEnd w:id="2"/>
      <w:r w:rsidRPr="006E32A6">
        <w:rPr>
          <w:rFonts w:ascii="Tahoma" w:hAnsi="Tahoma" w:cs="Tahoma"/>
          <w:sz w:val="24"/>
          <w:szCs w:val="24"/>
        </w:rPr>
        <w:t>ЗАЯВКА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на получение пропуска, предоставляющего право проезда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по автомобильным дорогам </w:t>
      </w:r>
      <w:proofErr w:type="gramStart"/>
      <w:r w:rsidRPr="006E32A6">
        <w:rPr>
          <w:rFonts w:ascii="Tahoma" w:hAnsi="Tahoma" w:cs="Tahoma"/>
          <w:sz w:val="24"/>
          <w:szCs w:val="24"/>
        </w:rPr>
        <w:t>регионального</w:t>
      </w:r>
      <w:proofErr w:type="gramEnd"/>
      <w:r w:rsidRPr="006E32A6">
        <w:rPr>
          <w:rFonts w:ascii="Tahoma" w:hAnsi="Tahoma" w:cs="Tahoma"/>
          <w:sz w:val="24"/>
          <w:szCs w:val="24"/>
        </w:rPr>
        <w:t xml:space="preserve"> или межмуниципального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значения в границах курорта "</w:t>
      </w:r>
      <w:proofErr w:type="spellStart"/>
      <w:r w:rsidRPr="006E32A6">
        <w:rPr>
          <w:rFonts w:ascii="Tahoma" w:hAnsi="Tahoma" w:cs="Tahoma"/>
          <w:sz w:val="24"/>
          <w:szCs w:val="24"/>
        </w:rPr>
        <w:t>Чернолучье</w:t>
      </w:r>
      <w:proofErr w:type="spellEnd"/>
      <w:r w:rsidRPr="006E32A6">
        <w:rPr>
          <w:rFonts w:ascii="Tahoma" w:hAnsi="Tahoma" w:cs="Tahoma"/>
          <w:sz w:val="24"/>
          <w:szCs w:val="24"/>
        </w:rPr>
        <w:t>"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Просим Вас выдать пропуск (постоянный/разовый), предоставляющий право проезда по автомобильным дорогам регионального или межмуниципального значения в границах курорта "</w:t>
      </w:r>
      <w:proofErr w:type="spellStart"/>
      <w:r w:rsidRPr="006E32A6">
        <w:rPr>
          <w:rFonts w:ascii="Tahoma" w:hAnsi="Tahoma" w:cs="Tahoma"/>
          <w:sz w:val="24"/>
          <w:szCs w:val="24"/>
        </w:rPr>
        <w:t>Чернолучье</w:t>
      </w:r>
      <w:proofErr w:type="spellEnd"/>
      <w:r w:rsidRPr="006E32A6">
        <w:rPr>
          <w:rFonts w:ascii="Tahoma" w:hAnsi="Tahoma" w:cs="Tahoma"/>
          <w:sz w:val="24"/>
          <w:szCs w:val="24"/>
        </w:rPr>
        <w:t>", на период временного ограничения движения транспортных сре</w:t>
      </w:r>
      <w:proofErr w:type="gramStart"/>
      <w:r w:rsidRPr="006E32A6">
        <w:rPr>
          <w:rFonts w:ascii="Tahoma" w:hAnsi="Tahoma" w:cs="Tahoma"/>
          <w:sz w:val="24"/>
          <w:szCs w:val="24"/>
        </w:rPr>
        <w:t>дств в 2</w:t>
      </w:r>
      <w:proofErr w:type="gramEnd"/>
      <w:r w:rsidRPr="006E32A6">
        <w:rPr>
          <w:rFonts w:ascii="Tahoma" w:hAnsi="Tahoma" w:cs="Tahoma"/>
          <w:sz w:val="24"/>
          <w:szCs w:val="24"/>
        </w:rPr>
        <w:t>021 году на следующий транспорт: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628"/>
        <w:gridCol w:w="2664"/>
        <w:gridCol w:w="2154"/>
      </w:tblGrid>
      <w:tr w:rsidR="006E32A6" w:rsidRPr="006E32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E32A6">
              <w:rPr>
                <w:rFonts w:ascii="Tahoma" w:hAnsi="Tahoma" w:cs="Tahoma"/>
                <w:sz w:val="24"/>
                <w:szCs w:val="24"/>
              </w:rPr>
              <w:t>п</w:t>
            </w:r>
            <w:proofErr w:type="spellEnd"/>
            <w:proofErr w:type="gramEnd"/>
            <w:r w:rsidRPr="006E32A6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6E32A6">
              <w:rPr>
                <w:rFonts w:ascii="Tahoma" w:hAnsi="Tahoma" w:cs="Tahom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Марка автомобиля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Государственный знак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Вид пропуска</w:t>
            </w:r>
          </w:p>
        </w:tc>
      </w:tr>
      <w:tr w:rsidR="006E32A6" w:rsidRPr="006E32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32A6" w:rsidRPr="006E32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628"/>
        <w:gridCol w:w="1304"/>
      </w:tblGrid>
      <w:tr w:rsidR="006E32A6" w:rsidRPr="006E32A6">
        <w:tc>
          <w:tcPr>
            <w:tcW w:w="4139" w:type="dxa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Ответственное лицо:</w:t>
            </w:r>
          </w:p>
        </w:tc>
        <w:tc>
          <w:tcPr>
            <w:tcW w:w="4932" w:type="dxa"/>
            <w:gridSpan w:val="2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32A6" w:rsidRPr="006E32A6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32A6" w:rsidRPr="006E32A6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(ФИО, занимаемая должность)</w:t>
            </w:r>
          </w:p>
        </w:tc>
      </w:tr>
      <w:tr w:rsidR="006E32A6" w:rsidRPr="006E32A6">
        <w:tc>
          <w:tcPr>
            <w:tcW w:w="4139" w:type="dxa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 xml:space="preserve">Данная перевозка необходима </w:t>
            </w:r>
            <w:proofErr w:type="gramStart"/>
            <w:r w:rsidRPr="006E32A6">
              <w:rPr>
                <w:rFonts w:ascii="Tahoma" w:hAnsi="Tahoma" w:cs="Tahoma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32A6" w:rsidRPr="006E32A6">
        <w:tc>
          <w:tcPr>
            <w:tcW w:w="4139" w:type="dxa"/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Дата</w:t>
            </w:r>
          </w:p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Подпись</w:t>
            </w:r>
          </w:p>
        </w:tc>
      </w:tr>
    </w:tbl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_______________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4"/>
          <w:szCs w:val="24"/>
        </w:rPr>
      </w:pP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lastRenderedPageBreak/>
        <w:t>Приложение N 2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к Порядку подготовки, выпуска и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выдачи пропусков для проезда </w:t>
      </w:r>
      <w:proofErr w:type="gramStart"/>
      <w:r w:rsidRPr="006E32A6">
        <w:rPr>
          <w:rFonts w:ascii="Tahoma" w:hAnsi="Tahoma" w:cs="Tahoma"/>
          <w:sz w:val="24"/>
          <w:szCs w:val="24"/>
        </w:rPr>
        <w:t>по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автомобильным дорогам </w:t>
      </w:r>
      <w:proofErr w:type="gramStart"/>
      <w:r w:rsidRPr="006E32A6">
        <w:rPr>
          <w:rFonts w:ascii="Tahoma" w:hAnsi="Tahoma" w:cs="Tahoma"/>
          <w:sz w:val="24"/>
          <w:szCs w:val="24"/>
        </w:rPr>
        <w:t>регионального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или межмуниципального значения </w:t>
      </w:r>
      <w:proofErr w:type="gramStart"/>
      <w:r w:rsidRPr="006E32A6">
        <w:rPr>
          <w:rFonts w:ascii="Tahoma" w:hAnsi="Tahoma" w:cs="Tahoma"/>
          <w:sz w:val="24"/>
          <w:szCs w:val="24"/>
        </w:rPr>
        <w:t>в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границах курорта "</w:t>
      </w:r>
      <w:proofErr w:type="spellStart"/>
      <w:r w:rsidRPr="006E32A6">
        <w:rPr>
          <w:rFonts w:ascii="Tahoma" w:hAnsi="Tahoma" w:cs="Tahoma"/>
          <w:sz w:val="24"/>
          <w:szCs w:val="24"/>
        </w:rPr>
        <w:t>Чернолучье</w:t>
      </w:r>
      <w:proofErr w:type="spellEnd"/>
      <w:r w:rsidRPr="006E32A6">
        <w:rPr>
          <w:rFonts w:ascii="Tahoma" w:hAnsi="Tahoma" w:cs="Tahoma"/>
          <w:sz w:val="24"/>
          <w:szCs w:val="24"/>
        </w:rPr>
        <w:t xml:space="preserve">" </w:t>
      </w:r>
      <w:proofErr w:type="gramStart"/>
      <w:r w:rsidRPr="006E32A6">
        <w:rPr>
          <w:rFonts w:ascii="Tahoma" w:hAnsi="Tahoma" w:cs="Tahoma"/>
          <w:sz w:val="24"/>
          <w:szCs w:val="24"/>
        </w:rPr>
        <w:t>на</w:t>
      </w:r>
      <w:proofErr w:type="gramEnd"/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период временного ограничения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движения транспортных средств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в 2021 году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3" w:name="Par126"/>
      <w:bookmarkEnd w:id="3"/>
      <w:r w:rsidRPr="006E32A6">
        <w:rPr>
          <w:rFonts w:ascii="Tahoma" w:hAnsi="Tahoma" w:cs="Tahoma"/>
          <w:sz w:val="24"/>
          <w:szCs w:val="24"/>
        </w:rPr>
        <w:t>ЖУРНАЛ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учета выдачи пропусков, предоставляющих право проезда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 xml:space="preserve">по автомобильным дорогам </w:t>
      </w:r>
      <w:proofErr w:type="gramStart"/>
      <w:r w:rsidRPr="006E32A6">
        <w:rPr>
          <w:rFonts w:ascii="Tahoma" w:hAnsi="Tahoma" w:cs="Tahoma"/>
          <w:sz w:val="24"/>
          <w:szCs w:val="24"/>
        </w:rPr>
        <w:t>регионального</w:t>
      </w:r>
      <w:proofErr w:type="gramEnd"/>
      <w:r w:rsidRPr="006E32A6">
        <w:rPr>
          <w:rFonts w:ascii="Tahoma" w:hAnsi="Tahoma" w:cs="Tahoma"/>
          <w:sz w:val="24"/>
          <w:szCs w:val="24"/>
        </w:rPr>
        <w:t xml:space="preserve"> или межмуниципального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E32A6">
        <w:rPr>
          <w:rFonts w:ascii="Tahoma" w:hAnsi="Tahoma" w:cs="Tahoma"/>
          <w:sz w:val="24"/>
          <w:szCs w:val="24"/>
        </w:rPr>
        <w:t>значения в границах курорта "</w:t>
      </w:r>
      <w:proofErr w:type="spellStart"/>
      <w:r w:rsidRPr="006E32A6">
        <w:rPr>
          <w:rFonts w:ascii="Tahoma" w:hAnsi="Tahoma" w:cs="Tahoma"/>
          <w:sz w:val="24"/>
          <w:szCs w:val="24"/>
        </w:rPr>
        <w:t>Чернолучье</w:t>
      </w:r>
      <w:proofErr w:type="spellEnd"/>
      <w:r w:rsidRPr="006E32A6">
        <w:rPr>
          <w:rFonts w:ascii="Tahoma" w:hAnsi="Tahoma" w:cs="Tahoma"/>
          <w:sz w:val="24"/>
          <w:szCs w:val="24"/>
        </w:rPr>
        <w:t>"</w:t>
      </w:r>
    </w:p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361"/>
        <w:gridCol w:w="1814"/>
        <w:gridCol w:w="1531"/>
        <w:gridCol w:w="964"/>
        <w:gridCol w:w="1077"/>
      </w:tblGrid>
      <w:tr w:rsidR="006E32A6" w:rsidRPr="006E3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E32A6">
              <w:rPr>
                <w:rFonts w:ascii="Tahoma" w:hAnsi="Tahoma" w:cs="Tahoma"/>
                <w:sz w:val="24"/>
                <w:szCs w:val="24"/>
              </w:rPr>
              <w:t>п</w:t>
            </w:r>
            <w:proofErr w:type="spellEnd"/>
            <w:proofErr w:type="gramEnd"/>
            <w:r w:rsidRPr="006E32A6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6E32A6">
              <w:rPr>
                <w:rFonts w:ascii="Tahoma" w:hAnsi="Tahoma" w:cs="Tahom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Наименование юридического лица (ФИО физического лица)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Основание выдачи пропуска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ФИО ответственного лица (для юридического лица)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Количество пропусков постоянных/разовых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Дата выдачи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32A6">
              <w:rPr>
                <w:rFonts w:ascii="Tahoma" w:hAnsi="Tahoma" w:cs="Tahoma"/>
                <w:sz w:val="24"/>
                <w:szCs w:val="24"/>
              </w:rPr>
              <w:t>Подпись</w:t>
            </w:r>
          </w:p>
        </w:tc>
      </w:tr>
      <w:tr w:rsidR="006E32A6" w:rsidRPr="006E3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A6" w:rsidRPr="006E32A6" w:rsidRDefault="006E32A6" w:rsidP="006E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32A6" w:rsidRP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156E" w:rsidRPr="006E32A6" w:rsidRDefault="00BF156E">
      <w:pPr>
        <w:rPr>
          <w:sz w:val="24"/>
          <w:szCs w:val="24"/>
        </w:rPr>
      </w:pPr>
    </w:p>
    <w:sectPr w:rsidR="00BF156E" w:rsidRPr="006E32A6" w:rsidSect="00CC268C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A6"/>
    <w:rsid w:val="0002794C"/>
    <w:rsid w:val="00050D68"/>
    <w:rsid w:val="000D59CB"/>
    <w:rsid w:val="00106B3B"/>
    <w:rsid w:val="001502BA"/>
    <w:rsid w:val="00165EA5"/>
    <w:rsid w:val="001E3C1C"/>
    <w:rsid w:val="00245DED"/>
    <w:rsid w:val="002474EB"/>
    <w:rsid w:val="0025365F"/>
    <w:rsid w:val="0031587F"/>
    <w:rsid w:val="00323FBA"/>
    <w:rsid w:val="003B5838"/>
    <w:rsid w:val="003F438E"/>
    <w:rsid w:val="00433CC8"/>
    <w:rsid w:val="00462641"/>
    <w:rsid w:val="0049394B"/>
    <w:rsid w:val="004C7BEA"/>
    <w:rsid w:val="00521B81"/>
    <w:rsid w:val="00521C19"/>
    <w:rsid w:val="005C0B25"/>
    <w:rsid w:val="005D1EAA"/>
    <w:rsid w:val="006E32A6"/>
    <w:rsid w:val="00745354"/>
    <w:rsid w:val="00774C6C"/>
    <w:rsid w:val="0083194D"/>
    <w:rsid w:val="00891923"/>
    <w:rsid w:val="008D313E"/>
    <w:rsid w:val="008D6162"/>
    <w:rsid w:val="008E7697"/>
    <w:rsid w:val="009755BA"/>
    <w:rsid w:val="009D2DB3"/>
    <w:rsid w:val="009E359E"/>
    <w:rsid w:val="00A00122"/>
    <w:rsid w:val="00A30E85"/>
    <w:rsid w:val="00A50AF8"/>
    <w:rsid w:val="00A541AB"/>
    <w:rsid w:val="00A76372"/>
    <w:rsid w:val="00B9288F"/>
    <w:rsid w:val="00BB2A15"/>
    <w:rsid w:val="00BB54B1"/>
    <w:rsid w:val="00BF156E"/>
    <w:rsid w:val="00CD2CEB"/>
    <w:rsid w:val="00D561B8"/>
    <w:rsid w:val="00D57270"/>
    <w:rsid w:val="00DD534A"/>
    <w:rsid w:val="00E16C0C"/>
    <w:rsid w:val="00E3135F"/>
    <w:rsid w:val="00ED2999"/>
    <w:rsid w:val="00F30399"/>
    <w:rsid w:val="00F76E34"/>
    <w:rsid w:val="00FB4C7E"/>
    <w:rsid w:val="00FC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BC54D1AE38321374446B0562DA7AB49FFAB4F401AD0D87EC028393A11A26C9A51D870AB8FA9A12D5DA7DC6684DE44E554E96061784A1429BD14337t9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Podlinova</dc:creator>
  <cp:keywords/>
  <dc:description/>
  <cp:lastModifiedBy>Podlinova</cp:lastModifiedBy>
  <cp:revision>2</cp:revision>
  <cp:lastPrinted>2021-05-25T05:00:00Z</cp:lastPrinted>
  <dcterms:created xsi:type="dcterms:W3CDTF">2021-05-25T07:11:00Z</dcterms:created>
  <dcterms:modified xsi:type="dcterms:W3CDTF">2021-05-25T07:11:00Z</dcterms:modified>
</cp:coreProperties>
</file>